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E59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37221">
        <w:rPr>
          <w:rFonts w:ascii="Times New Roman" w:hAnsi="Times New Roman" w:cs="Times New Roman"/>
          <w:b/>
          <w:bCs/>
          <w:sz w:val="36"/>
          <w:szCs w:val="36"/>
        </w:rPr>
        <w:t>Победители и финалисты конкурса «Московское качество – 2021»</w:t>
      </w:r>
    </w:p>
    <w:p w14:paraId="7F99A87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BC80C93" w14:textId="2563C56D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37221">
        <w:rPr>
          <w:rFonts w:ascii="Times New Roman" w:hAnsi="Times New Roman" w:cs="Times New Roman"/>
          <w:b/>
          <w:bCs/>
          <w:sz w:val="36"/>
          <w:szCs w:val="36"/>
        </w:rPr>
        <w:t>Хлебобулочные и мучнисто-кондитерские изделия</w:t>
      </w:r>
    </w:p>
    <w:p w14:paraId="2497561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CCF9A4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«Хлеб заварной»</w:t>
      </w:r>
    </w:p>
    <w:p w14:paraId="235DBC4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Пекарня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Хлеб» (г. Москва)</w:t>
      </w:r>
    </w:p>
    <w:p w14:paraId="5E0BE12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La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Poste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«Хлебная почта»). (г. Москва)</w:t>
      </w:r>
    </w:p>
    <w:p w14:paraId="08C88ED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Пекарня «Печорин» (г. Москва)</w:t>
      </w:r>
    </w:p>
    <w:p w14:paraId="111BF45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B9297F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«Изделия хлебобулочные диетические»</w:t>
      </w:r>
    </w:p>
    <w:p w14:paraId="71DC9D4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Пекарня «Печорин» (г. Москва)</w:t>
      </w:r>
    </w:p>
    <w:p w14:paraId="378B39D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Пекарня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Sasha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Bread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(г. Москва)</w:t>
      </w:r>
    </w:p>
    <w:p w14:paraId="7337914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АО «Хлебозавод №28» (г. Москва)</w:t>
      </w:r>
    </w:p>
    <w:p w14:paraId="35CC266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C05D18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«Пироги, пирожки»</w:t>
      </w:r>
    </w:p>
    <w:p w14:paraId="0644647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Пекарня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Sasha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Bread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 (г. Москва)</w:t>
      </w:r>
    </w:p>
    <w:p w14:paraId="08CFE2A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«Любовь Пирогова» (г. Москва)</w:t>
      </w:r>
    </w:p>
    <w:p w14:paraId="2A37194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«КАРАВАЙ-СВ»</w:t>
      </w:r>
    </w:p>
    <w:p w14:paraId="1ED289B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DFB380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«Лаваш»</w:t>
      </w:r>
    </w:p>
    <w:p w14:paraId="79A0737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МясновЪ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ПЕКАРНЯ» (ООО «МясновЪ-77»; г. Москва)</w:t>
      </w:r>
    </w:p>
    <w:p w14:paraId="1B7AE57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Компания «Ваш Лаваш»</w:t>
      </w:r>
    </w:p>
    <w:p w14:paraId="54C2C20D" w14:textId="23D45F96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«Нижегородский хлеб» (г. Москва)</w:t>
      </w:r>
    </w:p>
    <w:p w14:paraId="4E9B5E2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9784B3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«Изделия хлебобулочные слоеные»</w:t>
      </w:r>
    </w:p>
    <w:p w14:paraId="56EB8F7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La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Poste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«Хлебная почта»)»</w:t>
      </w:r>
    </w:p>
    <w:p w14:paraId="25ECCC4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Пекарня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Хлеб» (г. Москва)</w:t>
      </w:r>
    </w:p>
    <w:p w14:paraId="0865DB7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Пекарня Печорин (г. Москва)</w:t>
      </w:r>
    </w:p>
    <w:p w14:paraId="46A25BD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DAA5CF6" w14:textId="13FBF53B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«Макарон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Macaron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)»</w:t>
      </w:r>
    </w:p>
    <w:p w14:paraId="6BBD2DF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Пекарня «Хлеб Насущный» (г. Москва)</w:t>
      </w:r>
    </w:p>
    <w:p w14:paraId="539A674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Кондитерская «Кафе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Пушкинъ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 (ООО «Юста Лайн»)</w:t>
      </w:r>
    </w:p>
    <w:p w14:paraId="6579E2E4" w14:textId="43FB8970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Мон Бон (ООО «МОН БОН МАКАРОН»;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Москва)</w:t>
      </w:r>
    </w:p>
    <w:p w14:paraId="1002309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474BC0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lastRenderedPageBreak/>
        <w:t>Категория «Восточные сладости»</w:t>
      </w:r>
    </w:p>
    <w:p w14:paraId="2D5D4D6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РотФронт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 (г. Москва)</w:t>
      </w:r>
    </w:p>
    <w:p w14:paraId="6F6F367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Кондитерский Дом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Pakhlava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House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 (г. Москва)</w:t>
      </w:r>
    </w:p>
    <w:p w14:paraId="188A63F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АО «Казанский хлебозавод №3» (Республика Татарстан, г. Казань)</w:t>
      </w:r>
    </w:p>
    <w:p w14:paraId="10295BF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4B4498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37221">
        <w:rPr>
          <w:rFonts w:ascii="Times New Roman" w:hAnsi="Times New Roman" w:cs="Times New Roman"/>
          <w:b/>
          <w:bCs/>
          <w:sz w:val="36"/>
          <w:szCs w:val="36"/>
        </w:rPr>
        <w:t>Коммуникация управляющих компаний с жителями</w:t>
      </w:r>
    </w:p>
    <w:p w14:paraId="23760C0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2B71FD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«Лучшее обслуживание в рамках перечня обязательных услуг УК»</w:t>
      </w:r>
    </w:p>
    <w:p w14:paraId="464C30C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«НВ-Сервис»</w:t>
      </w:r>
    </w:p>
    <w:p w14:paraId="73F8F1D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«УК «Шишкин Лес»</w:t>
      </w:r>
    </w:p>
    <w:p w14:paraId="30623C3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ГБУ «Жилищник»</w:t>
      </w:r>
    </w:p>
    <w:p w14:paraId="43ABE61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4A7B6D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«Лучшее обслуживание в рамках дополнительных услуг УК»</w:t>
      </w:r>
    </w:p>
    <w:p w14:paraId="211EE4F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«Соколиная гора»</w:t>
      </w:r>
    </w:p>
    <w:p w14:paraId="3942F02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«Север-Строй»</w:t>
      </w:r>
    </w:p>
    <w:p w14:paraId="580333B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АО «УК Смарт Сервис»</w:t>
      </w:r>
    </w:p>
    <w:p w14:paraId="0DE4253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4745CC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«Лучшие онлайн - коммуникации УК и жителей»</w:t>
      </w:r>
    </w:p>
    <w:p w14:paraId="7F177E0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Эксжил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4349CC0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«ПИК-Комфорт»</w:t>
      </w:r>
    </w:p>
    <w:p w14:paraId="0125C08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«ЭЛИТСТРОЙ»</w:t>
      </w:r>
    </w:p>
    <w:p w14:paraId="2058B30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5D9945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«Лучший колл-центр УК»</w:t>
      </w:r>
    </w:p>
    <w:p w14:paraId="071C05A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«НВ-Сервис»</w:t>
      </w:r>
    </w:p>
    <w:p w14:paraId="5911195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«Соколиная гора»</w:t>
      </w:r>
    </w:p>
    <w:p w14:paraId="0006F08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ГБУ «Жилищник»</w:t>
      </w:r>
    </w:p>
    <w:p w14:paraId="254502E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38DAF7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«Спец. номинация. Вежливые люди»</w:t>
      </w:r>
    </w:p>
    <w:p w14:paraId="4D9225C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«Гранат»</w:t>
      </w:r>
    </w:p>
    <w:p w14:paraId="7AC0153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«Север-Строй»</w:t>
      </w:r>
    </w:p>
    <w:p w14:paraId="35F9C0B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«АВИЛОН-М»</w:t>
      </w:r>
    </w:p>
    <w:p w14:paraId="4963AE2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01D27C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98B985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37221">
        <w:rPr>
          <w:rFonts w:ascii="Times New Roman" w:hAnsi="Times New Roman" w:cs="Times New Roman"/>
          <w:b/>
          <w:bCs/>
          <w:sz w:val="36"/>
          <w:szCs w:val="36"/>
        </w:rPr>
        <w:t>Молоко и молочные продукты</w:t>
      </w:r>
    </w:p>
    <w:p w14:paraId="0B60316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453F03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«Молоко цельное пастеризованное»</w:t>
      </w:r>
    </w:p>
    <w:p w14:paraId="2332755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«Пармалат МК» (Группа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Лакталис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Восток»),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Parmalat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61CCA03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АО «ВИММ-БИЛЛЬ-ДАНН», бренд «Домик в деревне»</w:t>
      </w:r>
    </w:p>
    <w:p w14:paraId="022C13E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/Избенка»</w:t>
      </w:r>
    </w:p>
    <w:p w14:paraId="7003A92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77C43A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«Сметана»</w:t>
      </w:r>
    </w:p>
    <w:p w14:paraId="553B9D4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ООО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РостАгроКомплекс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Ростагроэкспорт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6B0E920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АО «Данон Россия</w:t>
      </w:r>
      <w:proofErr w:type="gramStart"/>
      <w:r w:rsidRPr="00337221">
        <w:rPr>
          <w:rFonts w:ascii="Times New Roman" w:hAnsi="Times New Roman" w:cs="Times New Roman"/>
          <w:sz w:val="36"/>
          <w:szCs w:val="36"/>
        </w:rPr>
        <w:t>» ,</w:t>
      </w:r>
      <w:proofErr w:type="gramEnd"/>
      <w:r w:rsidRPr="00337221">
        <w:rPr>
          <w:rFonts w:ascii="Times New Roman" w:hAnsi="Times New Roman" w:cs="Times New Roman"/>
          <w:sz w:val="36"/>
          <w:szCs w:val="36"/>
        </w:rPr>
        <w:t xml:space="preserve"> бренд «Простоквашино»</w:t>
      </w:r>
    </w:p>
    <w:p w14:paraId="2905D8F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ГК «Ренна», бренд «Коровка из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Кореновки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60611FE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АО «ВИММ-БИЛЛЬ-ДАНН», бренд «Домик в деревне»</w:t>
      </w:r>
    </w:p>
    <w:p w14:paraId="0912705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36B5CC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«Кефир»</w:t>
      </w:r>
    </w:p>
    <w:p w14:paraId="68D3A64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АО «ВИММ-БИЛЛЬ-ДАНН», бренд «Домик в деревне»</w:t>
      </w:r>
    </w:p>
    <w:p w14:paraId="1A9E8CB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ГК «Ренна», бренд «Коровка из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Кореновки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4F88442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/Избенка»</w:t>
      </w:r>
    </w:p>
    <w:p w14:paraId="39AB94E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67C9B7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«Йогурт (натуральный)»</w:t>
      </w:r>
    </w:p>
    <w:p w14:paraId="75640DF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АО «Данон Россия</w:t>
      </w:r>
      <w:proofErr w:type="gramStart"/>
      <w:r w:rsidRPr="00337221">
        <w:rPr>
          <w:rFonts w:ascii="Times New Roman" w:hAnsi="Times New Roman" w:cs="Times New Roman"/>
          <w:sz w:val="36"/>
          <w:szCs w:val="36"/>
        </w:rPr>
        <w:t>» ,</w:t>
      </w:r>
      <w:proofErr w:type="gramEnd"/>
      <w:r w:rsidRPr="00337221">
        <w:rPr>
          <w:rFonts w:ascii="Times New Roman" w:hAnsi="Times New Roman" w:cs="Times New Roman"/>
          <w:sz w:val="36"/>
          <w:szCs w:val="36"/>
        </w:rPr>
        <w:t xml:space="preserve"> бренды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Активия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1A79E89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АО «ВИММ-БИЛЛЬ-ДАНН», бренд «Домик в деревне»</w:t>
      </w:r>
    </w:p>
    <w:p w14:paraId="51DC097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/Избенка»</w:t>
      </w:r>
    </w:p>
    <w:p w14:paraId="0164380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CC652E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«Масло сливочное»</w:t>
      </w:r>
    </w:p>
    <w:p w14:paraId="5F67A3D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Молвест</w:t>
      </w:r>
      <w:proofErr w:type="spellEnd"/>
      <w:proofErr w:type="gramStart"/>
      <w:r w:rsidRPr="00337221">
        <w:rPr>
          <w:rFonts w:ascii="Times New Roman" w:hAnsi="Times New Roman" w:cs="Times New Roman"/>
          <w:sz w:val="36"/>
          <w:szCs w:val="36"/>
        </w:rPr>
        <w:t>» ,</w:t>
      </w:r>
      <w:proofErr w:type="gramEnd"/>
      <w:r w:rsidRPr="00337221">
        <w:rPr>
          <w:rFonts w:ascii="Times New Roman" w:hAnsi="Times New Roman" w:cs="Times New Roman"/>
          <w:sz w:val="36"/>
          <w:szCs w:val="36"/>
        </w:rPr>
        <w:t xml:space="preserve">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Вкуснотеево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2605436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«АО «Учебно-опытный молочный завод» ВГМХА им. Н.В. Верещагина»,</w:t>
      </w:r>
    </w:p>
    <w:p w14:paraId="32F7872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бренд «Из Вологды»</w:t>
      </w:r>
    </w:p>
    <w:p w14:paraId="5D08E0F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3. ГК «Нева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Милк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«Тысяча озер»</w:t>
      </w:r>
    </w:p>
    <w:p w14:paraId="38AB895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7BFF8F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«Творог (натуральный)»</w:t>
      </w:r>
    </w:p>
    <w:p w14:paraId="0ABEDDF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/Избенка»</w:t>
      </w:r>
    </w:p>
    <w:p w14:paraId="57563C7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АО «ВИММ-БИЛЛЬ-ДАНН», бренд «Домик в деревне»</w:t>
      </w:r>
    </w:p>
    <w:p w14:paraId="2259DAF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lastRenderedPageBreak/>
        <w:t>3. ООО «Братья Чебурашкины», бренд «Братья Чебурашкины»</w:t>
      </w:r>
    </w:p>
    <w:p w14:paraId="6C31679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1E431A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Сыры отечественных производителей</w:t>
      </w:r>
    </w:p>
    <w:p w14:paraId="5A5132D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81899C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«Сыр Легкий»</w:t>
      </w:r>
    </w:p>
    <w:p w14:paraId="62CF62A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ГК «Нева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Милк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«Тысяча озер»</w:t>
      </w:r>
    </w:p>
    <w:p w14:paraId="4909272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Арла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Фудс», фасовщик ООО "Пир-пак",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Arla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Natura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7F2F74E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/Избенка»</w:t>
      </w:r>
    </w:p>
    <w:p w14:paraId="5AA5BB0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305036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«Сыр Камамбер»</w:t>
      </w:r>
    </w:p>
    <w:p w14:paraId="125FD2D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Лакталис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Восток»,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President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012969B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ООО «Сыроварня Волжанка»,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Castello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2CC8530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«Жуковское молоко»,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White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Cheese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Zhukovka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1C257E4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569FCC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«Сыр с голубой благородной плесенью»</w:t>
      </w:r>
    </w:p>
    <w:p w14:paraId="2E1399CD" w14:textId="2AF01AC8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Аллгой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Dorblu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4100297C" w14:textId="5840244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Лакталис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Восток»,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Galbani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3E4455F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ООО «Фирма «Калория», бренд «Кубанский блюз»</w:t>
      </w:r>
    </w:p>
    <w:p w14:paraId="5EA3798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079960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«Рикотта»</w:t>
      </w:r>
    </w:p>
    <w:p w14:paraId="137DFCB7" w14:textId="2FBC9C6C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ЗАО «Умалат»,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Unagrande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6354AE5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Унагранде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Компани»,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»»</w:t>
      </w:r>
    </w:p>
    <w:p w14:paraId="42B1A38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ЗАО «Умалат», бренд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Бонджорно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</w:t>
      </w:r>
    </w:p>
    <w:p w14:paraId="33DBADB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DA505E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Городские парки</w:t>
      </w:r>
    </w:p>
    <w:p w14:paraId="0EDF308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3556FD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«Лучшая рекреационная инфраструктура парка»</w:t>
      </w:r>
    </w:p>
    <w:p w14:paraId="1FAFE81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Крылатская пойма, парк «Сказка»</w:t>
      </w:r>
    </w:p>
    <w:p w14:paraId="3A68810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Природно-исторический парк «Косинский»</w:t>
      </w:r>
    </w:p>
    <w:p w14:paraId="562B5B0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Памятник природы «Серебряный Бор»</w:t>
      </w:r>
    </w:p>
    <w:p w14:paraId="5850528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C7A818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«Любимый парк»</w:t>
      </w:r>
    </w:p>
    <w:p w14:paraId="22C7B6E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lastRenderedPageBreak/>
        <w:t>1. Природно-исторический парк «Измайлово»</w:t>
      </w:r>
    </w:p>
    <w:p w14:paraId="62C1028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Природно-исторический парк «Москворецкий»</w:t>
      </w:r>
    </w:p>
    <w:p w14:paraId="218BC95F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Природно-исторический парк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Битцевский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лес»</w:t>
      </w:r>
    </w:p>
    <w:p w14:paraId="0AB8F57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4AC9ECE" w14:textId="61E10F53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«Лучший эколого-просветительский парк»</w:t>
      </w:r>
    </w:p>
    <w:p w14:paraId="1D552BD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Природно-исторический парк «Кусково»</w:t>
      </w:r>
    </w:p>
    <w:p w14:paraId="67808DD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Природно-исторический парк «Измайлово»</w:t>
      </w:r>
    </w:p>
    <w:p w14:paraId="49CE085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Памятник природы «Серебряный Бор»»</w:t>
      </w:r>
    </w:p>
    <w:p w14:paraId="00228A9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82A5615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«Лучший семейный парк»</w:t>
      </w:r>
    </w:p>
    <w:p w14:paraId="1B353E1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Природно-исторический парк «Кусково»</w:t>
      </w:r>
    </w:p>
    <w:p w14:paraId="649B039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Крылатская пойма, парк «Сказка»</w:t>
      </w:r>
    </w:p>
    <w:p w14:paraId="29E69E6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Природно-исторический парк «Кузьминки-Люблино»</w:t>
      </w:r>
    </w:p>
    <w:p w14:paraId="0F571B9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BC9A78D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«Самый естественный лесной массив»</w:t>
      </w:r>
    </w:p>
    <w:p w14:paraId="222D9B33" w14:textId="0D598A18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Памятник природы регионального значения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337221">
        <w:rPr>
          <w:rFonts w:ascii="Times New Roman" w:hAnsi="Times New Roman" w:cs="Times New Roman"/>
          <w:sz w:val="36"/>
          <w:szCs w:val="36"/>
        </w:rPr>
        <w:t>Щукинский полуостров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4AA7B83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Природно-исторический парк «Царицыно»</w:t>
      </w:r>
    </w:p>
    <w:p w14:paraId="1F53C54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Природно-исторический парк «Москворецкий»</w:t>
      </w:r>
    </w:p>
    <w:p w14:paraId="6BC48C8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E4F554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«Лучший парк для активного отдыха»</w:t>
      </w:r>
    </w:p>
    <w:p w14:paraId="74868C8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Природно-исторический парк «Покровское-Стрешнево»</w:t>
      </w:r>
    </w:p>
    <w:p w14:paraId="68CA293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Природно-исторический парк «Москворецкий»</w:t>
      </w:r>
    </w:p>
    <w:p w14:paraId="2E9C7E9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2. Экологический парк «Северное Бутово»</w:t>
      </w:r>
    </w:p>
    <w:p w14:paraId="44B175F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Фаунистический заказник «Долгие пруды»</w:t>
      </w:r>
    </w:p>
    <w:p w14:paraId="67078262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BD74F3E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Дистанционные услуги</w:t>
      </w:r>
    </w:p>
    <w:p w14:paraId="0E07E56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FF7646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«Интернет-магазины»</w:t>
      </w:r>
    </w:p>
    <w:p w14:paraId="30D46731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DNS (ООО «ДНС Ритейл»)</w:t>
      </w:r>
    </w:p>
    <w:p w14:paraId="5F87821D" w14:textId="3F136940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Lamoda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Купишуз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»)</w:t>
      </w:r>
    </w:p>
    <w:p w14:paraId="6C977F07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Икеа (ООО «Икеа Дом»)</w:t>
      </w:r>
    </w:p>
    <w:p w14:paraId="0AF1305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1D8831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«Интернет-агрегаторы»</w:t>
      </w:r>
    </w:p>
    <w:p w14:paraId="4A2A3BD6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Wildberries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"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Вайлдберриз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")</w:t>
      </w:r>
    </w:p>
    <w:p w14:paraId="51464DD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lastRenderedPageBreak/>
        <w:t xml:space="preserve">2.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Ozon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«Интернет Решения»)</w:t>
      </w:r>
    </w:p>
    <w:p w14:paraId="11252DC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Яндекс.Маркет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Яндекс.Маркет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»)</w:t>
      </w:r>
    </w:p>
    <w:p w14:paraId="5A5A5B7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773260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«Доставка продуктов»</w:t>
      </w:r>
    </w:p>
    <w:p w14:paraId="7787309C" w14:textId="66B98E5F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Перекрёсток (АО Торговый дом «Перекресток»)</w:t>
      </w:r>
    </w:p>
    <w:p w14:paraId="1860CEDB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Яндекс.Лавка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Яндекс.Лавка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»)</w:t>
      </w:r>
    </w:p>
    <w:p w14:paraId="54EC568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(ПАО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Вкусвилл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»»)</w:t>
      </w:r>
    </w:p>
    <w:p w14:paraId="09C0C1B4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2D3DA80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Категория «Доставка готовой еды»</w:t>
      </w:r>
    </w:p>
    <w:p w14:paraId="54723E9C" w14:textId="7797AF58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Delivery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Club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«Деливери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клаб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»)</w:t>
      </w:r>
    </w:p>
    <w:p w14:paraId="3DD8C5E8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Яндекс.Еда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Яндекс.Еда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>»)</w:t>
      </w:r>
    </w:p>
    <w:p w14:paraId="402D29F3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3. Кухня на районе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Локалкитчен</w:t>
      </w:r>
      <w:proofErr w:type="spellEnd"/>
    </w:p>
    <w:p w14:paraId="1FAF32D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533338C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37221">
        <w:rPr>
          <w:rFonts w:ascii="Times New Roman" w:hAnsi="Times New Roman" w:cs="Times New Roman"/>
          <w:b/>
          <w:bCs/>
          <w:sz w:val="36"/>
          <w:szCs w:val="36"/>
        </w:rPr>
        <w:t>Спецноминации</w:t>
      </w:r>
      <w:proofErr w:type="spellEnd"/>
      <w:r w:rsidRPr="00337221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584D5029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909079E" w14:textId="3CAA6803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1. 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Фацер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» (Бренд «Хлебный дом»)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«За создание инновационного продукта «Овощи-Микс»</w:t>
      </w:r>
    </w:p>
    <w:p w14:paraId="5A760041" w14:textId="4829D612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2. АО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337221">
        <w:rPr>
          <w:rFonts w:ascii="Times New Roman" w:hAnsi="Times New Roman" w:cs="Times New Roman"/>
          <w:sz w:val="36"/>
          <w:szCs w:val="36"/>
        </w:rPr>
        <w:t>ВК Комфорт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«За динамичное развитие»</w:t>
      </w:r>
    </w:p>
    <w:p w14:paraId="7BF49EDE" w14:textId="100E6CB5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3. DNS (ООО «ДНС Ритейл»)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«Прорыв года»</w:t>
      </w:r>
    </w:p>
    <w:p w14:paraId="727FA202" w14:textId="3A499570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Wildberries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Вайлдберриз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»)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спецноминаци</w:t>
      </w:r>
      <w:r>
        <w:rPr>
          <w:rFonts w:ascii="Times New Roman" w:hAnsi="Times New Roman" w:cs="Times New Roman"/>
          <w:sz w:val="36"/>
          <w:szCs w:val="36"/>
        </w:rPr>
        <w:t>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«Лучшие платежные практики»</w:t>
      </w:r>
    </w:p>
    <w:p w14:paraId="25770E34" w14:textId="3A3F16F4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5. ООО «Экологическое хозяйство «СПАРТАК», продукт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337221">
        <w:rPr>
          <w:rFonts w:ascii="Times New Roman" w:hAnsi="Times New Roman" w:cs="Times New Roman"/>
          <w:sz w:val="36"/>
          <w:szCs w:val="36"/>
        </w:rPr>
        <w:t xml:space="preserve"> Молоко «Это Лето»,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«Сохранение традиционного качества и вкуса натурального молока»</w:t>
      </w:r>
    </w:p>
    <w:p w14:paraId="6368B4E2" w14:textId="523FA7AE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>6.СПСК «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Агролидер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», продукт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337221">
        <w:rPr>
          <w:rFonts w:ascii="Times New Roman" w:hAnsi="Times New Roman" w:cs="Times New Roman"/>
          <w:sz w:val="36"/>
          <w:szCs w:val="36"/>
        </w:rPr>
        <w:t xml:space="preserve"> Ряженка термостатная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«Развитие культуры потребления традиционных молочных продуктов»</w:t>
      </w:r>
    </w:p>
    <w:p w14:paraId="2A80F053" w14:textId="7FB8E26F" w:rsidR="00E476EE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7221">
        <w:rPr>
          <w:rFonts w:ascii="Times New Roman" w:hAnsi="Times New Roman" w:cs="Times New Roman"/>
          <w:sz w:val="36"/>
          <w:szCs w:val="36"/>
        </w:rPr>
        <w:t xml:space="preserve">7.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337221">
        <w:rPr>
          <w:rFonts w:ascii="Times New Roman" w:hAnsi="Times New Roman" w:cs="Times New Roman"/>
          <w:sz w:val="36"/>
          <w:szCs w:val="36"/>
        </w:rPr>
        <w:t>Парк Яуза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337221">
        <w:rPr>
          <w:rFonts w:ascii="Times New Roman" w:hAnsi="Times New Roman" w:cs="Times New Roman"/>
          <w:sz w:val="36"/>
          <w:szCs w:val="36"/>
        </w:rPr>
        <w:t xml:space="preserve"> Северо-Восточного округа Москвы </w:t>
      </w:r>
      <w:proofErr w:type="spellStart"/>
      <w:r w:rsidRPr="00337221">
        <w:rPr>
          <w:rFonts w:ascii="Times New Roman" w:hAnsi="Times New Roman" w:cs="Times New Roman"/>
          <w:sz w:val="36"/>
          <w:szCs w:val="36"/>
        </w:rPr>
        <w:t>спецноминация</w:t>
      </w:r>
      <w:proofErr w:type="spellEnd"/>
      <w:r w:rsidRPr="00337221">
        <w:rPr>
          <w:rFonts w:ascii="Times New Roman" w:hAnsi="Times New Roman" w:cs="Times New Roman"/>
          <w:sz w:val="36"/>
          <w:szCs w:val="36"/>
        </w:rPr>
        <w:t xml:space="preserve"> </w:t>
      </w:r>
      <w:r w:rsidRPr="00337221">
        <w:rPr>
          <w:rFonts w:ascii="Times New Roman" w:hAnsi="Times New Roman" w:cs="Times New Roman"/>
          <w:sz w:val="36"/>
          <w:szCs w:val="36"/>
        </w:rPr>
        <w:t>«За лучшее ландшафтное и административно - управленческое решение по созданию единой парковой территории»</w:t>
      </w:r>
    </w:p>
    <w:p w14:paraId="7E161C09" w14:textId="313E82ED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31891A" w14:textId="77777777" w:rsidR="00337221" w:rsidRPr="00337221" w:rsidRDefault="00337221" w:rsidP="00337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37221" w:rsidRPr="0033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21"/>
    <w:rsid w:val="00337221"/>
    <w:rsid w:val="007C679F"/>
    <w:rsid w:val="00922A69"/>
    <w:rsid w:val="00E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342C"/>
  <w15:chartTrackingRefBased/>
  <w15:docId w15:val="{C743A355-F9B4-409B-942E-5835582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754</Words>
  <Characters>5234</Characters>
  <Application>Microsoft Office Word</Application>
  <DocSecurity>0</DocSecurity>
  <Lines>130</Lines>
  <Paragraphs>16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1</cp:revision>
  <dcterms:created xsi:type="dcterms:W3CDTF">2022-01-09T13:53:00Z</dcterms:created>
  <dcterms:modified xsi:type="dcterms:W3CDTF">2022-01-09T14:00:00Z</dcterms:modified>
</cp:coreProperties>
</file>